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84" w:line="215" w:lineRule="auto"/>
        <w:ind w:left="15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新疆维吾尔自治区人大干部培训中心 20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22</w:t>
      </w:r>
    </w:p>
    <w:p>
      <w:pPr>
        <w:spacing w:before="294" w:line="185" w:lineRule="auto"/>
        <w:ind w:firstLine="2230" w:firstLineChars="50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年度部门决算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公开说明</w:t>
      </w:r>
    </w:p>
    <w:p>
      <w:pPr>
        <w:spacing w:line="182" w:lineRule="auto"/>
        <w:rPr>
          <w:rFonts w:ascii="微软雅黑" w:hAnsi="微软雅黑" w:eastAsia="微软雅黑" w:cs="微软雅黑"/>
          <w:sz w:val="43"/>
          <w:szCs w:val="43"/>
        </w:rPr>
        <w:sectPr>
          <w:footerReference r:id="rId4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41" w:line="223" w:lineRule="auto"/>
        <w:ind w:left="370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5"/>
          <w:sz w:val="35"/>
          <w:szCs w:val="35"/>
        </w:rPr>
        <w:t>目</w:t>
      </w:r>
      <w:r>
        <w:rPr>
          <w:rFonts w:ascii="仿宋" w:hAnsi="仿宋" w:eastAsia="仿宋" w:cs="仿宋"/>
          <w:spacing w:val="19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35"/>
          <w:sz w:val="35"/>
          <w:szCs w:val="35"/>
        </w:rPr>
        <w:t>录</w:t>
      </w:r>
    </w:p>
    <w:p>
      <w:pPr>
        <w:spacing w:before="224" w:line="189" w:lineRule="auto"/>
        <w:ind w:left="4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第一部分 单位概况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6" w:line="189" w:lineRule="auto"/>
        <w:ind w:left="46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"bookmark2" </w:instrText>
      </w:r>
      <w:r>
        <w:fldChar w:fldCharType="separate"/>
      </w:r>
      <w:r>
        <w:rPr>
          <w:rFonts w:ascii="仿宋" w:hAnsi="仿宋" w:eastAsia="仿宋" w:cs="仿宋"/>
          <w:spacing w:val="4"/>
          <w:sz w:val="31"/>
          <w:szCs w:val="31"/>
        </w:rPr>
        <w:t>一、主要职能</w:t>
      </w:r>
      <w:r>
        <w:rPr>
          <w:rFonts w:ascii="仿宋" w:hAnsi="仿宋" w:eastAsia="仿宋" w:cs="仿宋"/>
          <w:spacing w:val="4"/>
          <w:sz w:val="31"/>
          <w:szCs w:val="31"/>
        </w:rPr>
        <w:fldChar w:fldCharType="end"/>
      </w:r>
    </w:p>
    <w:p>
      <w:pPr>
        <w:spacing w:before="306" w:line="189" w:lineRule="auto"/>
        <w:ind w:left="4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"bookmark3"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二、机构设置及人员情况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6" w:line="189" w:lineRule="auto"/>
        <w:ind w:left="4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"bookmark4"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第二部分 部门决算情况说明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7" w:line="189" w:lineRule="auto"/>
        <w:ind w:left="46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"bookmark5"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一、收入支出决算总体情况说明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6" w:line="189" w:lineRule="auto"/>
        <w:ind w:left="4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"bookmark6"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二、收入决算情况说明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before="307" w:line="189" w:lineRule="auto"/>
        <w:ind w:left="5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"bookmark7"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三、支出决算情况说明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before="306" w:line="189" w:lineRule="auto"/>
        <w:ind w:left="63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"bookmark8"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四、财政拨款收入支出决算总体情况说明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7" w:line="189" w:lineRule="auto"/>
        <w:ind w:left="37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"bookmark9"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五、一般公共预算财政拨款支出决算情况说明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7" w:line="189" w:lineRule="auto"/>
        <w:ind w:left="4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"bookmark10"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六、一般公共预算财政拨款基本支出决算情况说明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6" w:line="189" w:lineRule="auto"/>
        <w:ind w:left="3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"bookmark11"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七、财政拨款“三公”经费支出决算情况说明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7" w:line="189" w:lineRule="auto"/>
        <w:ind w:left="3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"bookmark12" </w:instrText>
      </w:r>
      <w:r>
        <w:fldChar w:fldCharType="separate"/>
      </w:r>
      <w:r>
        <w:rPr>
          <w:rFonts w:ascii="仿宋" w:hAnsi="仿宋" w:eastAsia="仿宋" w:cs="仿宋"/>
          <w:spacing w:val="9"/>
          <w:sz w:val="31"/>
          <w:szCs w:val="31"/>
        </w:rPr>
        <w:t>八、政府性基金预算财政拨款收入支出决算情况说明</w:t>
      </w:r>
      <w:r>
        <w:rPr>
          <w:rFonts w:ascii="仿宋" w:hAnsi="仿宋" w:eastAsia="仿宋" w:cs="仿宋"/>
          <w:spacing w:val="9"/>
          <w:sz w:val="31"/>
          <w:szCs w:val="31"/>
        </w:rPr>
        <w:fldChar w:fldCharType="end"/>
      </w:r>
    </w:p>
    <w:p>
      <w:pPr>
        <w:spacing w:before="306" w:line="222" w:lineRule="auto"/>
        <w:ind w:left="3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"bookmark13" </w:instrText>
      </w:r>
      <w:r>
        <w:fldChar w:fldCharType="separate"/>
      </w:r>
      <w:r>
        <w:rPr>
          <w:rFonts w:ascii="仿宋" w:hAnsi="仿宋" w:eastAsia="仿宋" w:cs="仿宋"/>
          <w:spacing w:val="9"/>
          <w:sz w:val="31"/>
          <w:szCs w:val="31"/>
        </w:rPr>
        <w:t>九、国有资本经营预算财政拨款收入支出决算情况说明</w:t>
      </w:r>
      <w:r>
        <w:rPr>
          <w:rFonts w:ascii="仿宋" w:hAnsi="仿宋" w:eastAsia="仿宋" w:cs="仿宋"/>
          <w:spacing w:val="9"/>
          <w:sz w:val="31"/>
          <w:szCs w:val="31"/>
        </w:rPr>
        <w:fldChar w:fldCharType="end"/>
      </w:r>
    </w:p>
    <w:p>
      <w:pPr>
        <w:spacing w:before="251" w:line="222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十、其他重要事项的情况说明</w:t>
      </w:r>
    </w:p>
    <w:p>
      <w:pPr>
        <w:spacing w:before="252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（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一）机关运行经费支出情况</w:t>
      </w:r>
    </w:p>
    <w:p>
      <w:pPr>
        <w:spacing w:before="253" w:line="189" w:lineRule="auto"/>
        <w:ind w:left="18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"bookmark14" </w:instrText>
      </w:r>
      <w:r>
        <w:fldChar w:fldCharType="separate"/>
      </w:r>
      <w:r>
        <w:rPr>
          <w:rFonts w:ascii="仿宋" w:hAnsi="仿宋" w:eastAsia="仿宋" w:cs="仿宋"/>
          <w:spacing w:val="9"/>
          <w:sz w:val="31"/>
          <w:szCs w:val="31"/>
        </w:rPr>
        <w:t>（二）政府采购情况</w:t>
      </w:r>
      <w:r>
        <w:rPr>
          <w:rFonts w:ascii="仿宋" w:hAnsi="仿宋" w:eastAsia="仿宋" w:cs="仿宋"/>
          <w:spacing w:val="9"/>
          <w:sz w:val="31"/>
          <w:szCs w:val="31"/>
        </w:rPr>
        <w:fldChar w:fldCharType="end"/>
      </w:r>
    </w:p>
    <w:p>
      <w:pPr>
        <w:spacing w:before="307" w:line="624" w:lineRule="exact"/>
        <w:ind w:left="18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"bookmark15" </w:instrText>
      </w:r>
      <w:r>
        <w:fldChar w:fldCharType="separate"/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（三）国有资产占用情况说明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fldChar w:fldCharType="end"/>
      </w:r>
    </w:p>
    <w:p>
      <w:pPr>
        <w:spacing w:line="189" w:lineRule="auto"/>
        <w:ind w:left="4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"bookmark16"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十一、预算绩效的情况说明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6" w:line="189" w:lineRule="auto"/>
        <w:ind w:left="4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"bookmark17"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第三部分 专业名词解释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7" w:line="189" w:lineRule="auto"/>
        <w:ind w:left="4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"bookmark18"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第四部分 部门决算报表（见附表）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6" w:line="222" w:lineRule="auto"/>
        <w:ind w:left="46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"bookmark19"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一、《收入支出决算总表》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64" w:line="624" w:lineRule="exact"/>
        <w:ind w:left="4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"bookmark20" </w:instrText>
      </w:r>
      <w:r>
        <w:fldChar w:fldCharType="separate"/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二、《收入决算表》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fldChar w:fldCharType="end"/>
      </w:r>
    </w:p>
    <w:p>
      <w:pPr>
        <w:spacing w:line="189" w:lineRule="auto"/>
        <w:ind w:left="5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"bookmark21" </w:instrText>
      </w:r>
      <w:r>
        <w:fldChar w:fldCharType="separate"/>
      </w:r>
      <w:r>
        <w:rPr>
          <w:rFonts w:ascii="仿宋" w:hAnsi="仿宋" w:eastAsia="仿宋" w:cs="仿宋"/>
          <w:spacing w:val="5"/>
          <w:sz w:val="31"/>
          <w:szCs w:val="31"/>
        </w:rPr>
        <w:t>三、《支出决算表》</w:t>
      </w:r>
      <w:r>
        <w:rPr>
          <w:rFonts w:ascii="仿宋" w:hAnsi="仿宋" w:eastAsia="仿宋" w:cs="仿宋"/>
          <w:spacing w:val="5"/>
          <w:sz w:val="31"/>
          <w:szCs w:val="31"/>
        </w:rPr>
        <w:fldChar w:fldCharType="end"/>
      </w:r>
    </w:p>
    <w:p>
      <w:pPr>
        <w:spacing w:before="306" w:line="189" w:lineRule="auto"/>
        <w:ind w:left="63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"bookmark22"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四、《财政拨款收入支出决算总表》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before="306" w:line="189" w:lineRule="auto"/>
        <w:ind w:left="37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"bookmark23"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五、《一般公共预算财政拨款支出决算表》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6" w:line="624" w:lineRule="exact"/>
        <w:ind w:left="4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"bookmark24" </w:instrText>
      </w:r>
      <w:r>
        <w:fldChar w:fldCharType="separate"/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六、《一般公共预算财政拨款基本支出决算表》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fldChar w:fldCharType="end"/>
      </w:r>
    </w:p>
    <w:p>
      <w:pPr>
        <w:spacing w:line="189" w:lineRule="auto"/>
        <w:ind w:left="3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"bookmark25"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七、《财政拨款“三公”经费支出决算表》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7" w:line="220" w:lineRule="auto"/>
        <w:ind w:left="3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"bookmark26"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八、《政府性基金预算财政拨款收入支出决算表》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253" w:line="222" w:lineRule="auto"/>
        <w:ind w:left="30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九、《国有资本经营预算财政拨款收入支出决算表》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63" w:line="226" w:lineRule="auto"/>
        <w:ind w:left="3139"/>
        <w:outlineLvl w:val="0"/>
        <w:rPr>
          <w:rFonts w:ascii="黑体" w:hAnsi="黑体" w:eastAsia="黑体" w:cs="黑体"/>
          <w:sz w:val="31"/>
          <w:szCs w:val="31"/>
        </w:rPr>
      </w:pPr>
      <w:bookmarkStart w:id="0" w:name="bookmark2"/>
      <w:bookmarkEnd w:id="0"/>
      <w:bookmarkStart w:id="1" w:name="bookmark1"/>
      <w:bookmarkEnd w:id="1"/>
      <w:r>
        <w:rPr>
          <w:rFonts w:ascii="黑体" w:hAnsi="黑体" w:eastAsia="黑体" w:cs="黑体"/>
          <w:spacing w:val="5"/>
          <w:sz w:val="31"/>
          <w:szCs w:val="31"/>
        </w:rPr>
        <w:t>第一部分</w:t>
      </w:r>
      <w:r>
        <w:rPr>
          <w:rFonts w:ascii="黑体" w:hAnsi="黑体" w:eastAsia="黑体" w:cs="黑体"/>
          <w:spacing w:val="3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单位概况</w:t>
      </w:r>
    </w:p>
    <w:p>
      <w:pPr>
        <w:spacing w:before="243" w:line="228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bookmarkStart w:id="2" w:name="bookmark3"/>
      <w:bookmarkEnd w:id="2"/>
      <w:r>
        <w:rPr>
          <w:rFonts w:ascii="黑体" w:hAnsi="黑体" w:eastAsia="黑体" w:cs="黑体"/>
          <w:spacing w:val="7"/>
          <w:sz w:val="31"/>
          <w:szCs w:val="31"/>
        </w:rPr>
        <w:t>一、主要职能</w:t>
      </w:r>
    </w:p>
    <w:p>
      <w:pPr>
        <w:spacing w:before="240" w:line="372" w:lineRule="auto"/>
        <w:ind w:left="29" w:right="16" w:firstLine="7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自治区人大干部培训中心是隶属于新疆维吾尔自治区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人民代表大会常务委员会办公厅的全额拨款</w:t>
      </w:r>
      <w:r>
        <w:rPr>
          <w:rFonts w:ascii="仿宋" w:hAnsi="仿宋" w:eastAsia="仿宋" w:cs="仿宋"/>
          <w:spacing w:val="8"/>
          <w:sz w:val="31"/>
          <w:szCs w:val="31"/>
        </w:rPr>
        <w:t>事业单位。主要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职责是负责拟订自治区人大培训工作长远规划和年度计划，</w:t>
      </w:r>
    </w:p>
    <w:p>
      <w:pPr>
        <w:spacing w:line="220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并组织实施；具体承担全区人大干部及人大代表培训工作。</w:t>
      </w:r>
    </w:p>
    <w:p>
      <w:pPr>
        <w:spacing w:before="253" w:line="226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二、机构设置及人员情况</w:t>
      </w:r>
    </w:p>
    <w:p>
      <w:pPr>
        <w:spacing w:before="244" w:line="372" w:lineRule="auto"/>
        <w:ind w:left="29" w:right="13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新疆维吾尔自治区人大干部培训中心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2022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年度，</w:t>
      </w:r>
      <w:r>
        <w:rPr>
          <w:rFonts w:ascii="仿宋" w:hAnsi="仿宋" w:eastAsia="仿宋" w:cs="仿宋"/>
          <w:spacing w:val="11"/>
          <w:sz w:val="31"/>
          <w:szCs w:val="31"/>
        </w:rPr>
        <w:t>实有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人数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人，其中：在职人员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11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人，离休</w:t>
      </w:r>
      <w:r>
        <w:rPr>
          <w:rFonts w:ascii="仿宋" w:hAnsi="仿宋" w:eastAsia="仿宋" w:cs="仿宋"/>
          <w:spacing w:val="2"/>
          <w:sz w:val="31"/>
          <w:szCs w:val="31"/>
        </w:rPr>
        <w:t>人员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人，退休人</w:t>
      </w:r>
    </w:p>
    <w:p>
      <w:pPr>
        <w:spacing w:before="1" w:line="224" w:lineRule="auto"/>
        <w:ind w:left="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员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9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人。</w:t>
      </w:r>
    </w:p>
    <w:p>
      <w:pPr>
        <w:spacing w:before="246" w:line="372" w:lineRule="auto"/>
        <w:ind w:left="34" w:right="16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从部门决算单位构成看，新疆维吾尔自治区人大干部培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训中心部门决算包括：新疆维吾尔自治区人大干部培训中心</w:t>
      </w:r>
    </w:p>
    <w:p>
      <w:pPr>
        <w:spacing w:line="221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决算。单位无下属预算单位，下设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3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个处室，分别是：办公</w:t>
      </w:r>
    </w:p>
    <w:p>
      <w:pPr>
        <w:spacing w:before="253" w:line="222" w:lineRule="auto"/>
        <w:ind w:left="46"/>
        <w:outlineLvl w:val="9"/>
        <w:rPr>
          <w:rFonts w:ascii="仿宋" w:hAnsi="仿宋" w:eastAsia="仿宋" w:cs="仿宋"/>
          <w:sz w:val="31"/>
          <w:szCs w:val="31"/>
        </w:rPr>
      </w:pPr>
      <w:bookmarkStart w:id="3" w:name="bookmark4"/>
      <w:bookmarkEnd w:id="3"/>
      <w:r>
        <w:rPr>
          <w:rFonts w:ascii="仿宋" w:hAnsi="仿宋" w:eastAsia="仿宋" w:cs="仿宋"/>
          <w:spacing w:val="5"/>
          <w:sz w:val="31"/>
          <w:szCs w:val="31"/>
        </w:rPr>
        <w:t>室、培训科、管理科。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63" w:line="226" w:lineRule="auto"/>
        <w:ind w:left="2498"/>
        <w:outlineLvl w:val="0"/>
        <w:rPr>
          <w:rFonts w:ascii="黑体" w:hAnsi="黑体" w:eastAsia="黑体" w:cs="黑体"/>
          <w:sz w:val="31"/>
          <w:szCs w:val="31"/>
        </w:rPr>
      </w:pPr>
      <w:bookmarkStart w:id="4" w:name="bookmark5"/>
      <w:bookmarkEnd w:id="4"/>
      <w:r>
        <w:rPr>
          <w:rFonts w:ascii="黑体" w:hAnsi="黑体" w:eastAsia="黑体" w:cs="黑体"/>
          <w:spacing w:val="8"/>
          <w:sz w:val="31"/>
          <w:szCs w:val="31"/>
        </w:rPr>
        <w:t>第二部分 部门决算情况说明</w:t>
      </w:r>
    </w:p>
    <w:p>
      <w:pPr>
        <w:spacing w:before="244" w:line="226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一、收入支出决算总体情况说明</w:t>
      </w:r>
    </w:p>
    <w:p>
      <w:pPr>
        <w:spacing w:before="243" w:line="372" w:lineRule="auto"/>
        <w:ind w:left="36" w:right="72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年度收入总计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433.87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万元，其中：</w:t>
      </w:r>
      <w:r>
        <w:rPr>
          <w:rFonts w:ascii="仿宋" w:hAnsi="仿宋" w:eastAsia="仿宋" w:cs="仿宋"/>
          <w:spacing w:val="4"/>
          <w:sz w:val="31"/>
          <w:szCs w:val="31"/>
        </w:rPr>
        <w:t>本年收入合计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415.28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万元，使用非财政拨款结余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0.00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万元，年初结转和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结余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18.59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万元。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收入总计与上年相比，减</w:t>
      </w:r>
      <w:r>
        <w:rPr>
          <w:rFonts w:ascii="仿宋" w:hAnsi="仿宋" w:eastAsia="仿宋" w:cs="仿宋"/>
          <w:spacing w:val="-2"/>
          <w:sz w:val="31"/>
          <w:szCs w:val="31"/>
        </w:rPr>
        <w:t>少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89.08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</w:p>
    <w:p>
      <w:pPr>
        <w:spacing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下降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17.03%，主要原因是：人员发生变动，人员经费减少。</w:t>
      </w:r>
    </w:p>
    <w:p>
      <w:pPr>
        <w:spacing w:before="248" w:line="372" w:lineRule="auto"/>
        <w:ind w:left="34" w:right="71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本年支出总计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433.87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万元，其中：本年支出合计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414.33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万元，结余分配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0.00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万元，年末结转和结余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19.54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支出总计与上年相比，减少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89.08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万元，下降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17.03%，主要</w:t>
      </w:r>
    </w:p>
    <w:p>
      <w:pPr>
        <w:spacing w:line="223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原因是：人员发生变动，人员经费减少。</w:t>
      </w:r>
    </w:p>
    <w:p>
      <w:pPr>
        <w:spacing w:before="249" w:line="226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bookmarkStart w:id="5" w:name="bookmark6"/>
      <w:bookmarkEnd w:id="5"/>
      <w:r>
        <w:rPr>
          <w:rFonts w:ascii="黑体" w:hAnsi="黑体" w:eastAsia="黑体" w:cs="黑体"/>
          <w:spacing w:val="8"/>
          <w:sz w:val="31"/>
          <w:szCs w:val="31"/>
        </w:rPr>
        <w:t>二、收入决算情况说明</w:t>
      </w:r>
    </w:p>
    <w:p>
      <w:pPr>
        <w:spacing w:before="242" w:line="372" w:lineRule="auto"/>
        <w:ind w:left="36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年度本年收入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415.28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万元，其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中：财政拨款收入 </w:t>
      </w:r>
      <w:r>
        <w:rPr>
          <w:rFonts w:ascii="仿宋" w:hAnsi="仿宋" w:eastAsia="仿宋" w:cs="仿宋"/>
          <w:spacing w:val="-11"/>
          <w:sz w:val="31"/>
          <w:szCs w:val="31"/>
        </w:rPr>
        <w:t>415.10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万元，占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99.96%；上级补助收入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万元，占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0.00%；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事业收入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0.00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万元，占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0.00%；经营收入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0.00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万元，占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0.00%；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附属单位上缴收入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0.00%；其他收入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0.18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</w:t>
      </w:r>
    </w:p>
    <w:p>
      <w:pPr>
        <w:spacing w:before="2" w:line="226" w:lineRule="auto"/>
        <w:ind w:left="37"/>
        <w:rPr>
          <w:rFonts w:ascii="仿宋" w:hAnsi="仿宋" w:eastAsia="仿宋" w:cs="仿宋"/>
          <w:sz w:val="31"/>
          <w:szCs w:val="31"/>
        </w:rPr>
      </w:pPr>
      <w:bookmarkStart w:id="6" w:name="bookmark7"/>
      <w:bookmarkEnd w:id="6"/>
      <w:r>
        <w:rPr>
          <w:rFonts w:ascii="仿宋" w:hAnsi="仿宋" w:eastAsia="仿宋" w:cs="仿宋"/>
          <w:spacing w:val="-10"/>
          <w:sz w:val="31"/>
          <w:szCs w:val="31"/>
        </w:rPr>
        <w:t>元，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0.04%。</w:t>
      </w:r>
    </w:p>
    <w:p>
      <w:pPr>
        <w:spacing w:before="242" w:line="226" w:lineRule="auto"/>
        <w:ind w:left="673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三、支出决算情况说明</w:t>
      </w:r>
    </w:p>
    <w:p>
      <w:pPr>
        <w:spacing w:before="244" w:line="372" w:lineRule="auto"/>
        <w:ind w:left="34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2022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年度本年支出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414.33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万元，其中：基本支出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212.23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占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51.22%；项目支出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202.10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占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4</w:t>
      </w:r>
      <w:r>
        <w:rPr>
          <w:rFonts w:ascii="仿宋" w:hAnsi="仿宋" w:eastAsia="仿宋" w:cs="仿宋"/>
          <w:spacing w:val="-2"/>
          <w:sz w:val="31"/>
          <w:szCs w:val="31"/>
        </w:rPr>
        <w:t>8.78%；上缴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上级支出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0.00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万元，占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0.00%；经营支出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0.00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万元，占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0.00%；</w:t>
      </w:r>
    </w:p>
    <w:p>
      <w:pPr>
        <w:spacing w:line="221" w:lineRule="auto"/>
        <w:ind w:left="32"/>
        <w:rPr>
          <w:rFonts w:ascii="仿宋" w:hAnsi="仿宋" w:eastAsia="仿宋" w:cs="仿宋"/>
          <w:sz w:val="31"/>
          <w:szCs w:val="31"/>
        </w:rPr>
      </w:pPr>
      <w:bookmarkStart w:id="7" w:name="bookmark8"/>
      <w:bookmarkEnd w:id="7"/>
      <w:r>
        <w:rPr>
          <w:rFonts w:ascii="仿宋" w:hAnsi="仿宋" w:eastAsia="仿宋" w:cs="仿宋"/>
          <w:spacing w:val="-1"/>
          <w:sz w:val="31"/>
          <w:szCs w:val="31"/>
        </w:rPr>
        <w:t>对附属单位补助支出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0.00%。</w:t>
      </w:r>
    </w:p>
    <w:p>
      <w:pPr>
        <w:spacing w:before="252" w:line="226" w:lineRule="auto"/>
        <w:ind w:left="686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四、财政拨款收入支出决算总体情况说明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8" w:type="default"/>
          <w:pgSz w:w="11906" w:h="16839"/>
          <w:pgMar w:top="1431" w:right="1729" w:bottom="1153" w:left="1785" w:header="0" w:footer="994" w:gutter="0"/>
          <w:cols w:space="720" w:num="1"/>
        </w:sectPr>
      </w:pPr>
    </w:p>
    <w:p>
      <w:pPr>
        <w:spacing w:before="162" w:line="372" w:lineRule="auto"/>
        <w:ind w:left="30" w:right="24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2022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年度财政拨款收入总计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430.4</w:t>
      </w:r>
      <w:r>
        <w:rPr>
          <w:rFonts w:ascii="仿宋" w:hAnsi="仿宋" w:eastAsia="仿宋" w:cs="仿宋"/>
          <w:spacing w:val="6"/>
          <w:sz w:val="31"/>
          <w:szCs w:val="31"/>
        </w:rPr>
        <w:t>8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万元，其中：年初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财政拨款结转和结余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15.37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万元，财政拨款本年</w:t>
      </w:r>
      <w:r>
        <w:rPr>
          <w:rFonts w:ascii="仿宋" w:hAnsi="仿宋" w:eastAsia="仿宋" w:cs="仿宋"/>
          <w:spacing w:val="1"/>
          <w:sz w:val="31"/>
          <w:szCs w:val="31"/>
        </w:rPr>
        <w:t>收入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415.10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万元。财政拨款收入总计与上年相比，减少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5</w:t>
      </w:r>
      <w:r>
        <w:rPr>
          <w:rFonts w:ascii="仿宋" w:hAnsi="仿宋" w:eastAsia="仿宋" w:cs="仿宋"/>
          <w:spacing w:val="5"/>
          <w:sz w:val="31"/>
          <w:szCs w:val="31"/>
        </w:rPr>
        <w:t>1.06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万元，下</w:t>
      </w:r>
    </w:p>
    <w:p>
      <w:pPr>
        <w:spacing w:line="223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降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10.60%，主要原因是：人员发生变动，人员经费减少。</w:t>
      </w:r>
    </w:p>
    <w:p>
      <w:pPr>
        <w:spacing w:before="249" w:line="624" w:lineRule="exact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财政拨款支出总计</w:t>
      </w:r>
      <w:r>
        <w:rPr>
          <w:rFonts w:ascii="仿宋" w:hAnsi="仿宋" w:eastAsia="仿宋" w:cs="仿宋"/>
          <w:spacing w:val="-4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430.48</w:t>
      </w:r>
      <w:r>
        <w:rPr>
          <w:rFonts w:ascii="仿宋" w:hAnsi="仿宋" w:eastAsia="仿宋" w:cs="仿宋"/>
          <w:spacing w:val="-4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万元，其中：年末财政拨款</w:t>
      </w:r>
    </w:p>
    <w:p>
      <w:pPr>
        <w:spacing w:before="1" w:line="218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结转和结余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16.15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万元，财政拨款本年支出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414.33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万元。</w:t>
      </w:r>
    </w:p>
    <w:p>
      <w:pPr>
        <w:spacing w:before="256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position w:val="23"/>
          <w:sz w:val="31"/>
          <w:szCs w:val="31"/>
        </w:rPr>
        <w:t>财政拨款支出总计与上年相比，减少</w:t>
      </w:r>
      <w:r>
        <w:rPr>
          <w:rFonts w:ascii="仿宋" w:hAnsi="仿宋" w:eastAsia="仿宋" w:cs="仿宋"/>
          <w:spacing w:val="-76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position w:val="23"/>
          <w:sz w:val="31"/>
          <w:szCs w:val="31"/>
        </w:rPr>
        <w:t>51.06</w:t>
      </w:r>
      <w:r>
        <w:rPr>
          <w:rFonts w:ascii="仿宋" w:hAnsi="仿宋" w:eastAsia="仿宋" w:cs="仿宋"/>
          <w:spacing w:val="-75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position w:val="23"/>
          <w:sz w:val="31"/>
          <w:szCs w:val="31"/>
        </w:rPr>
        <w:t>万元，下降</w:t>
      </w:r>
      <w:r>
        <w:rPr>
          <w:rFonts w:ascii="仿宋" w:hAnsi="仿宋" w:eastAsia="仿宋" w:cs="仿宋"/>
          <w:spacing w:val="-72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position w:val="23"/>
          <w:sz w:val="31"/>
          <w:szCs w:val="31"/>
        </w:rPr>
        <w:t>10</w:t>
      </w:r>
      <w:r>
        <w:rPr>
          <w:rFonts w:ascii="仿宋" w:hAnsi="仿宋" w:eastAsia="仿宋" w:cs="仿宋"/>
          <w:spacing w:val="-8"/>
          <w:position w:val="23"/>
          <w:sz w:val="31"/>
          <w:szCs w:val="31"/>
        </w:rPr>
        <w:t>.60%，</w:t>
      </w:r>
    </w:p>
    <w:p>
      <w:pPr>
        <w:spacing w:line="223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主要原因是：人员发生变动，人员经费减少。</w:t>
      </w:r>
    </w:p>
    <w:p>
      <w:pPr>
        <w:spacing w:before="246" w:line="372" w:lineRule="auto"/>
        <w:ind w:left="34" w:right="244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与年初预算数相比情况：财政拨款收入总计年初预算数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419.45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万元，决算数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430.48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2.63%，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主要原因是：调增在编人员工资，人员经费增加。财政拨款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支出总计年初预算数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419.45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万元，决算数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430.48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决算差异率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2.63%，主要原因是：调增在编人员工资，人员</w:t>
      </w:r>
    </w:p>
    <w:p>
      <w:pPr>
        <w:spacing w:line="223" w:lineRule="auto"/>
        <w:ind w:left="34"/>
        <w:rPr>
          <w:rFonts w:ascii="仿宋" w:hAnsi="仿宋" w:eastAsia="仿宋" w:cs="仿宋"/>
          <w:sz w:val="31"/>
          <w:szCs w:val="31"/>
        </w:rPr>
      </w:pPr>
      <w:bookmarkStart w:id="8" w:name="bookmark9"/>
      <w:bookmarkEnd w:id="8"/>
      <w:r>
        <w:rPr>
          <w:rFonts w:ascii="仿宋" w:hAnsi="仿宋" w:eastAsia="仿宋" w:cs="仿宋"/>
          <w:spacing w:val="3"/>
          <w:sz w:val="31"/>
          <w:szCs w:val="31"/>
        </w:rPr>
        <w:t>经费增加。</w:t>
      </w:r>
    </w:p>
    <w:p>
      <w:pPr>
        <w:spacing w:before="248" w:line="226" w:lineRule="auto"/>
        <w:ind w:left="675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五、一般公共预算财政拨款支出决算情况说明</w:t>
      </w:r>
    </w:p>
    <w:p>
      <w:pPr>
        <w:spacing w:before="245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（一）一般公共预算财政拨款支出决算总体情况</w:t>
      </w:r>
    </w:p>
    <w:p>
      <w:pPr>
        <w:spacing w:before="299" w:line="357" w:lineRule="auto"/>
        <w:ind w:left="26" w:right="244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年度一般公共预算财政拨款支出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414.33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本年支出合计的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100.00%，与上年相比，减少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51.84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</w:t>
      </w:r>
    </w:p>
    <w:p>
      <w:pPr>
        <w:spacing w:before="1" w:line="222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下降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11.12%，主要原因是：人员发生变动，人员经费减少。</w:t>
      </w:r>
    </w:p>
    <w:p>
      <w:pPr>
        <w:spacing w:before="173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（二）一般公共预算财政拨款支出决算结构情况</w:t>
      </w:r>
    </w:p>
    <w:p>
      <w:pPr>
        <w:spacing w:before="246" w:line="222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1.一般公共服务支出(类)349.93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万元,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84.46%。</w:t>
      </w:r>
    </w:p>
    <w:p>
      <w:pPr>
        <w:spacing w:before="250" w:line="221" w:lineRule="auto"/>
        <w:ind w:left="679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2.社会保障和就业支出(类)35.57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万元,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占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8.58%。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1431" w:right="1557" w:bottom="1156" w:left="1785" w:header="0" w:footer="994" w:gutter="0"/>
          <w:cols w:space="720" w:num="1"/>
        </w:sectPr>
      </w:pPr>
    </w:p>
    <w:p>
      <w:pPr>
        <w:spacing w:before="165" w:line="222" w:lineRule="auto"/>
        <w:ind w:left="692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3.卫生健康支出(类)17.32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万元,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占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4.18%。</w:t>
      </w:r>
    </w:p>
    <w:p>
      <w:pPr>
        <w:spacing w:before="250" w:line="221" w:lineRule="auto"/>
        <w:ind w:left="678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4.住房保障支出(类)11.51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万元,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2.78%。</w:t>
      </w:r>
    </w:p>
    <w:p>
      <w:pPr>
        <w:spacing w:before="252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（三）一般公共预算财政拨款支出决算具体情况</w:t>
      </w:r>
    </w:p>
    <w:p>
      <w:pPr>
        <w:spacing w:before="244" w:line="372" w:lineRule="auto"/>
        <w:ind w:left="34" w:right="90" w:firstLine="653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1.一般公共服务支出(类)人大事务(款)机关服务(项):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支出决算数为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349.93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比上年决算减少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65.</w:t>
      </w:r>
      <w:r>
        <w:rPr>
          <w:rFonts w:ascii="仿宋" w:hAnsi="仿宋" w:eastAsia="仿宋" w:cs="仿宋"/>
          <w:spacing w:val="3"/>
          <w:sz w:val="31"/>
          <w:szCs w:val="31"/>
        </w:rPr>
        <w:t>85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</w:p>
    <w:p>
      <w:pPr>
        <w:spacing w:line="222" w:lineRule="auto"/>
        <w:ind w:left="40"/>
        <w:rPr>
          <w:rFonts w:ascii="仿宋" w:hAnsi="仿宋" w:eastAsia="仿宋" w:cs="仿宋"/>
          <w:sz w:val="31"/>
          <w:szCs w:val="31"/>
        </w:rPr>
      </w:pPr>
      <w:bookmarkStart w:id="9" w:name="bookmark10"/>
      <w:bookmarkEnd w:id="9"/>
      <w:r>
        <w:rPr>
          <w:rFonts w:ascii="仿宋" w:hAnsi="仿宋" w:eastAsia="仿宋" w:cs="仿宋"/>
          <w:spacing w:val="6"/>
          <w:sz w:val="31"/>
          <w:szCs w:val="31"/>
        </w:rPr>
        <w:t>下降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15.84%,主要原因是:人员发生变动，人员经费减少。</w:t>
      </w:r>
    </w:p>
    <w:p>
      <w:pPr>
        <w:spacing w:before="250" w:line="221" w:lineRule="auto"/>
        <w:ind w:left="679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2.社会保障和就业支出(类)行政事业单位养老支</w:t>
      </w:r>
      <w:r>
        <w:rPr>
          <w:rFonts w:ascii="仿宋" w:hAnsi="仿宋" w:eastAsia="仿宋" w:cs="仿宋"/>
          <w:spacing w:val="7"/>
          <w:sz w:val="31"/>
          <w:szCs w:val="31"/>
        </w:rPr>
        <w:t>出(款)</w:t>
      </w:r>
    </w:p>
    <w:p>
      <w:pPr>
        <w:spacing w:before="251" w:line="372" w:lineRule="auto"/>
        <w:ind w:left="36" w:right="9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事业单位离退休(项):支出决算数为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20.</w:t>
      </w:r>
      <w:r>
        <w:rPr>
          <w:rFonts w:ascii="仿宋" w:hAnsi="仿宋" w:eastAsia="仿宋" w:cs="仿宋"/>
          <w:spacing w:val="7"/>
          <w:sz w:val="31"/>
          <w:szCs w:val="31"/>
        </w:rPr>
        <w:t>22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比上年决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算增加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12.63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万元，增长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166.40%,主要原</w:t>
      </w:r>
      <w:r>
        <w:rPr>
          <w:rFonts w:ascii="仿宋" w:hAnsi="仿宋" w:eastAsia="仿宋" w:cs="仿宋"/>
          <w:spacing w:val="5"/>
          <w:sz w:val="31"/>
          <w:szCs w:val="31"/>
        </w:rPr>
        <w:t>因是:调增在编人</w:t>
      </w:r>
      <w:r>
        <w:rPr>
          <w:rFonts w:ascii="仿宋" w:hAnsi="仿宋" w:eastAsia="仿宋" w:cs="仿宋"/>
          <w:spacing w:val="7"/>
          <w:sz w:val="31"/>
          <w:szCs w:val="31"/>
        </w:rPr>
        <w:t>员工资，社保基数调增，人员经费增加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,本年调入1人，退休1人，退休人员由年初8人变动为年末9人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53" w:line="221" w:lineRule="auto"/>
        <w:ind w:left="692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3.社会保障和就业支出(类)行政事业单位养老支出(款)</w:t>
      </w:r>
    </w:p>
    <w:p>
      <w:pPr>
        <w:spacing w:before="251" w:line="372" w:lineRule="auto"/>
        <w:ind w:left="45" w:right="89" w:hanging="2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机关事业单位基本养老保险缴费支出(项):支</w:t>
      </w:r>
      <w:r>
        <w:rPr>
          <w:rFonts w:ascii="仿宋" w:hAnsi="仿宋" w:eastAsia="仿宋" w:cs="仿宋"/>
          <w:spacing w:val="26"/>
          <w:sz w:val="31"/>
          <w:szCs w:val="31"/>
        </w:rPr>
        <w:t>出决算数为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15.35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比上年决算增加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1.14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8.02</w:t>
      </w:r>
      <w:r>
        <w:rPr>
          <w:rFonts w:ascii="仿宋" w:hAnsi="仿宋" w:eastAsia="仿宋" w:cs="仿宋"/>
          <w:spacing w:val="3"/>
          <w:sz w:val="31"/>
          <w:szCs w:val="31"/>
        </w:rPr>
        <w:t>%,主要</w:t>
      </w:r>
      <w:r>
        <w:rPr>
          <w:rFonts w:ascii="仿宋" w:hAnsi="仿宋" w:eastAsia="仿宋" w:cs="仿宋"/>
          <w:spacing w:val="6"/>
          <w:sz w:val="31"/>
          <w:szCs w:val="31"/>
        </w:rPr>
        <w:t>原因是:调增在编人员工资，社保基数调增，人员经</w:t>
      </w:r>
      <w:r>
        <w:rPr>
          <w:rFonts w:ascii="仿宋" w:hAnsi="仿宋" w:eastAsia="仿宋" w:cs="仿宋"/>
          <w:spacing w:val="5"/>
          <w:sz w:val="31"/>
          <w:szCs w:val="31"/>
        </w:rPr>
        <w:t>费增加。</w:t>
      </w:r>
    </w:p>
    <w:p>
      <w:pPr>
        <w:spacing w:before="256" w:line="221" w:lineRule="auto"/>
        <w:ind w:left="678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4.卫生健康支出(类)行政事业单位医疗(款)事业单位</w:t>
      </w:r>
    </w:p>
    <w:p>
      <w:pPr>
        <w:spacing w:before="251" w:line="372" w:lineRule="auto"/>
        <w:ind w:left="44" w:right="90" w:firstLine="1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医疗(项):支出决算数为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8.29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比上年决算增加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0.64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万元，增长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8.37%,主要原因是:调增在编人员工</w:t>
      </w:r>
      <w:r>
        <w:rPr>
          <w:rFonts w:ascii="仿宋" w:hAnsi="仿宋" w:eastAsia="仿宋" w:cs="仿宋"/>
          <w:spacing w:val="8"/>
          <w:sz w:val="31"/>
          <w:szCs w:val="31"/>
        </w:rPr>
        <w:t>资，社保基</w:t>
      </w:r>
      <w:r>
        <w:rPr>
          <w:rFonts w:ascii="仿宋" w:hAnsi="仿宋" w:eastAsia="仿宋" w:cs="仿宋"/>
          <w:spacing w:val="7"/>
          <w:sz w:val="31"/>
          <w:szCs w:val="31"/>
        </w:rPr>
        <w:t>数调增，人员经费增加。</w:t>
      </w:r>
    </w:p>
    <w:p>
      <w:pPr>
        <w:spacing w:before="249" w:line="221" w:lineRule="auto"/>
        <w:ind w:left="683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5.卫生健康支出(类)行政事业单位医疗(款)公务员医</w:t>
      </w:r>
    </w:p>
    <w:p>
      <w:pPr>
        <w:spacing w:before="251" w:line="372" w:lineRule="auto"/>
        <w:ind w:left="43" w:right="89" w:hanging="17"/>
        <w:jc w:val="both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疗补助(项):支出决算数为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9.03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万元，比上年决算增加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3.08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万元，增长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51.76%,主要原因是:调增在编人员工资，社保基</w:t>
      </w:r>
      <w:r>
        <w:rPr>
          <w:rFonts w:ascii="仿宋" w:hAnsi="仿宋" w:eastAsia="仿宋" w:cs="仿宋"/>
          <w:spacing w:val="7"/>
          <w:sz w:val="31"/>
          <w:szCs w:val="31"/>
        </w:rPr>
        <w:t>数调增，人员经费增加。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line="223" w:lineRule="auto"/>
        <w:ind w:firstLine="748" w:firstLineChars="200"/>
        <w:textAlignment w:val="baseline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6.住房保障支出(类)住房改革支出(款)住房公积金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line="372" w:lineRule="auto"/>
        <w:ind w:left="22" w:firstLine="71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(项):支出决算数为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11.51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万元，比上年决算增加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0.86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增长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8.08%,主要原因是:调增在编人员工资，基</w:t>
      </w:r>
      <w:r>
        <w:rPr>
          <w:rFonts w:ascii="仿宋" w:hAnsi="仿宋" w:eastAsia="仿宋" w:cs="仿宋"/>
          <w:spacing w:val="9"/>
          <w:sz w:val="31"/>
          <w:szCs w:val="31"/>
        </w:rPr>
        <w:t>数调增，人</w:t>
      </w:r>
      <w:r>
        <w:rPr>
          <w:rFonts w:ascii="仿宋" w:hAnsi="仿宋" w:eastAsia="仿宋" w:cs="仿宋"/>
          <w:spacing w:val="2"/>
          <w:sz w:val="31"/>
          <w:szCs w:val="31"/>
        </w:rPr>
        <w:t>员经费增加。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line="221" w:lineRule="auto"/>
        <w:ind w:left="682"/>
        <w:textAlignment w:val="baseline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7.社会保障和就业支出(类)行政事业单位养</w:t>
      </w:r>
      <w:r>
        <w:rPr>
          <w:rFonts w:ascii="仿宋" w:hAnsi="仿宋" w:eastAsia="仿宋" w:cs="仿宋"/>
          <w:spacing w:val="7"/>
          <w:sz w:val="31"/>
          <w:szCs w:val="31"/>
        </w:rPr>
        <w:t>老支出(款)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line="372" w:lineRule="auto"/>
        <w:ind w:left="36" w:right="82" w:hanging="13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机关事业单位职业年金缴费支出(项):支出决算数为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0.00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元，比上年决算减少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4.33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万元，下降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100.00%,主要原因是:</w:t>
      </w:r>
      <w:r>
        <w:rPr>
          <w:rFonts w:ascii="仿宋" w:hAnsi="仿宋" w:eastAsia="仿宋" w:cs="仿宋"/>
          <w:spacing w:val="7"/>
          <w:sz w:val="31"/>
          <w:szCs w:val="31"/>
        </w:rPr>
        <w:t>人员变动，人员经费减少。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248" w:after="0" w:afterLines="100" w:line="226" w:lineRule="auto"/>
        <w:ind w:left="677" w:leftChars="0" w:right="0" w:firstLine="0" w:firstLineChars="0"/>
        <w:jc w:val="left"/>
        <w:textAlignment w:val="baseline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六、一般公共预算财政拨款基本支出决算情</w:t>
      </w:r>
      <w:r>
        <w:rPr>
          <w:rFonts w:ascii="黑体" w:hAnsi="黑体" w:eastAsia="黑体" w:cs="黑体"/>
          <w:spacing w:val="8"/>
          <w:sz w:val="31"/>
          <w:szCs w:val="31"/>
        </w:rPr>
        <w:t>况说明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line="624" w:lineRule="exact"/>
        <w:jc w:val="right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8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1"/>
          <w:szCs w:val="31"/>
        </w:rPr>
        <w:t>年度一般公共预算财政拨款基本支出</w:t>
      </w:r>
      <w:r>
        <w:rPr>
          <w:rFonts w:ascii="仿宋" w:hAnsi="仿宋" w:eastAsia="仿宋" w:cs="仿宋"/>
          <w:spacing w:val="-8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1"/>
          <w:szCs w:val="31"/>
        </w:rPr>
        <w:t>212.23</w:t>
      </w:r>
      <w:r>
        <w:rPr>
          <w:rFonts w:ascii="仿宋" w:hAnsi="仿宋" w:eastAsia="仿宋" w:cs="仿宋"/>
          <w:spacing w:val="-75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1"/>
          <w:szCs w:val="31"/>
        </w:rPr>
        <w:t>万元，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line="222" w:lineRule="auto"/>
        <w:ind w:left="26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其中：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line="372" w:lineRule="auto"/>
        <w:ind w:left="26" w:right="83" w:firstLine="643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人员经费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203.08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万元，包括：基本工资、津贴补贴、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奖金、绩效工资、机关事业单位基本养老保险缴费</w:t>
      </w:r>
      <w:r>
        <w:rPr>
          <w:rFonts w:ascii="仿宋" w:hAnsi="仿宋" w:eastAsia="仿宋" w:cs="仿宋"/>
          <w:spacing w:val="8"/>
          <w:sz w:val="31"/>
          <w:szCs w:val="31"/>
        </w:rPr>
        <w:t>、职工基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本医疗保险缴费、公务员医疗补助缴费、住房公积</w:t>
      </w:r>
      <w:r>
        <w:rPr>
          <w:rFonts w:ascii="仿宋" w:hAnsi="仿宋" w:eastAsia="仿宋" w:cs="仿宋"/>
          <w:spacing w:val="8"/>
          <w:sz w:val="31"/>
          <w:szCs w:val="31"/>
        </w:rPr>
        <w:t>金、退休</w:t>
      </w:r>
      <w:r>
        <w:rPr>
          <w:rFonts w:ascii="仿宋" w:hAnsi="仿宋" w:eastAsia="仿宋" w:cs="仿宋"/>
          <w:spacing w:val="4"/>
          <w:sz w:val="31"/>
          <w:szCs w:val="31"/>
        </w:rPr>
        <w:t>费、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医疗费补助、其他对个人和家庭的补助。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line="372" w:lineRule="auto"/>
        <w:ind w:left="40" w:right="81" w:firstLine="625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公用经费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9.15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万元，包括：办公费、手续费、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电</w:t>
      </w:r>
      <w:r>
        <w:rPr>
          <w:rFonts w:ascii="仿宋" w:hAnsi="仿宋" w:eastAsia="仿宋" w:cs="仿宋"/>
          <w:spacing w:val="8"/>
          <w:sz w:val="31"/>
          <w:szCs w:val="31"/>
        </w:rPr>
        <w:t>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邮电费、工会经费、福利费、公务用车运行维护费、其他商</w:t>
      </w:r>
      <w:bookmarkStart w:id="10" w:name="bookmark11"/>
      <w:bookmarkEnd w:id="10"/>
      <w:r>
        <w:rPr>
          <w:rFonts w:ascii="仿宋" w:hAnsi="仿宋" w:eastAsia="仿宋" w:cs="仿宋"/>
          <w:spacing w:val="1"/>
          <w:sz w:val="31"/>
          <w:szCs w:val="31"/>
        </w:rPr>
        <w:t>品和服务支出。</w:t>
      </w:r>
    </w:p>
    <w:p>
      <w:pPr>
        <w:spacing w:before="250" w:line="226" w:lineRule="auto"/>
        <w:ind w:left="666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七、财政拨款“三公”经费支出决算情况说明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before="244" w:line="372" w:lineRule="auto"/>
        <w:ind w:left="74" w:leftChars="0" w:right="83" w:firstLine="605" w:firstLineChars="0"/>
        <w:jc w:val="left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2022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年度财政拨款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三公”经费支出决算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4.96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比上年增加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万元，增长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0.20%，主要原因</w:t>
      </w:r>
      <w:r>
        <w:rPr>
          <w:rFonts w:ascii="仿宋" w:hAnsi="仿宋" w:eastAsia="仿宋" w:cs="仿宋"/>
          <w:spacing w:val="-1"/>
          <w:sz w:val="31"/>
          <w:szCs w:val="31"/>
        </w:rPr>
        <w:t>是：车辆使用</w:t>
      </w:r>
      <w:r>
        <w:rPr>
          <w:rFonts w:ascii="仿宋" w:hAnsi="仿宋" w:eastAsia="仿宋" w:cs="仿宋"/>
          <w:spacing w:val="6"/>
          <w:sz w:val="31"/>
          <w:szCs w:val="31"/>
        </w:rPr>
        <w:t>年限较长，年久失修，维修保养费用有所增加。其中：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因公</w:t>
      </w:r>
      <w:r>
        <w:rPr>
          <w:rFonts w:ascii="仿宋" w:hAnsi="仿宋" w:eastAsia="仿宋" w:cs="仿宋"/>
          <w:sz w:val="31"/>
          <w:szCs w:val="31"/>
        </w:rPr>
        <w:t>出国（境）费支出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0.00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占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0.00%，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比上年增加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0.00 </w:t>
      </w:r>
      <w:r>
        <w:rPr>
          <w:rFonts w:ascii="仿宋" w:hAnsi="仿宋" w:eastAsia="仿宋" w:cs="仿宋"/>
          <w:spacing w:val="9"/>
          <w:sz w:val="31"/>
          <w:szCs w:val="31"/>
        </w:rPr>
        <w:t>万元，增长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0.00%，主要原因是：我单位无因公出国（境）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费；公务用车购置及运行维护费支出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4.96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万元，占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100.00%，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比上年增加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0.01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万元，增长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0.20%，主要原因是：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因</w:t>
      </w:r>
      <w:r>
        <w:rPr>
          <w:rFonts w:ascii="仿宋" w:hAnsi="仿宋" w:eastAsia="仿宋" w:cs="仿宋"/>
          <w:spacing w:val="1"/>
          <w:sz w:val="31"/>
          <w:szCs w:val="31"/>
        </w:rPr>
        <w:t>车辆年久</w:t>
      </w:r>
      <w:r>
        <w:rPr>
          <w:rFonts w:ascii="仿宋" w:hAnsi="仿宋" w:eastAsia="仿宋" w:cs="仿宋"/>
          <w:spacing w:val="8"/>
          <w:sz w:val="31"/>
          <w:szCs w:val="31"/>
        </w:rPr>
        <w:t>失修，燃油费价格上升，从而燃油消耗提高，车辆维护费上</w:t>
      </w:r>
      <w:r>
        <w:rPr>
          <w:rFonts w:ascii="仿宋" w:hAnsi="仿宋" w:eastAsia="仿宋" w:cs="仿宋"/>
          <w:spacing w:val="-3"/>
          <w:sz w:val="31"/>
          <w:szCs w:val="31"/>
        </w:rPr>
        <w:t>升；公务接待费支出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0.00%，比上年增加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0.00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万元，增长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0.00%，主要原因是：我单位无公</w:t>
      </w:r>
      <w:r>
        <w:rPr>
          <w:rFonts w:ascii="仿宋" w:hAnsi="仿宋" w:eastAsia="仿宋" w:cs="仿宋"/>
          <w:spacing w:val="9"/>
          <w:sz w:val="31"/>
          <w:szCs w:val="31"/>
        </w:rPr>
        <w:t>务接待费。具</w:t>
      </w:r>
      <w:r>
        <w:rPr>
          <w:rFonts w:ascii="仿宋" w:hAnsi="仿宋" w:eastAsia="仿宋" w:cs="仿宋"/>
          <w:spacing w:val="7"/>
          <w:sz w:val="31"/>
          <w:szCs w:val="31"/>
        </w:rPr>
        <w:t>体情况如下：</w:t>
      </w:r>
    </w:p>
    <w:p>
      <w:pPr>
        <w:spacing w:before="249" w:line="372" w:lineRule="auto"/>
        <w:ind w:left="21" w:right="83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因公出国（境）费支出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0.00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万元，开支内容包括我单位无因公出国（境）费。单位全年安排的因公出国（境）团</w:t>
      </w:r>
      <w:r>
        <w:rPr>
          <w:rFonts w:ascii="仿宋" w:hAnsi="仿宋" w:eastAsia="仿宋" w:cs="仿宋"/>
          <w:spacing w:val="-2"/>
          <w:sz w:val="31"/>
          <w:szCs w:val="31"/>
        </w:rPr>
        <w:t>组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个，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因公出国（境）0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人次。</w:t>
      </w:r>
    </w:p>
    <w:p>
      <w:pPr>
        <w:spacing w:before="246" w:line="372" w:lineRule="auto"/>
        <w:ind w:left="26" w:right="8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公务用车购置及运行维护费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4.96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万元，其</w:t>
      </w:r>
      <w:r>
        <w:rPr>
          <w:rFonts w:ascii="仿宋" w:hAnsi="仿宋" w:eastAsia="仿宋" w:cs="仿宋"/>
          <w:spacing w:val="11"/>
          <w:sz w:val="31"/>
          <w:szCs w:val="31"/>
        </w:rPr>
        <w:t>中：公务用</w:t>
      </w:r>
      <w:r>
        <w:rPr>
          <w:rFonts w:ascii="仿宋" w:hAnsi="仿宋" w:eastAsia="仿宋" w:cs="仿宋"/>
          <w:spacing w:val="3"/>
          <w:sz w:val="31"/>
          <w:szCs w:val="31"/>
        </w:rPr>
        <w:t>车购置费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万元，公务用车运行维护费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4.96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万元。公务</w:t>
      </w:r>
      <w:r>
        <w:rPr>
          <w:rFonts w:ascii="仿宋" w:hAnsi="仿宋" w:eastAsia="仿宋" w:cs="仿宋"/>
          <w:spacing w:val="9"/>
          <w:sz w:val="31"/>
          <w:szCs w:val="31"/>
        </w:rPr>
        <w:t>用车运行维护费开支内容包括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燃油费、保险费、维修维护费等，因</w:t>
      </w:r>
      <w:r>
        <w:rPr>
          <w:rFonts w:ascii="仿宋" w:hAnsi="仿宋" w:eastAsia="仿宋" w:cs="仿宋"/>
          <w:spacing w:val="9"/>
          <w:sz w:val="31"/>
          <w:szCs w:val="31"/>
        </w:rPr>
        <w:t>车辆年久失修，燃油费价</w:t>
      </w:r>
      <w:r>
        <w:rPr>
          <w:rFonts w:ascii="仿宋" w:hAnsi="仿宋" w:eastAsia="仿宋" w:cs="仿宋"/>
          <w:spacing w:val="8"/>
          <w:sz w:val="31"/>
          <w:szCs w:val="31"/>
        </w:rPr>
        <w:t>格上</w:t>
      </w:r>
      <w:r>
        <w:rPr>
          <w:rFonts w:ascii="仿宋" w:hAnsi="仿宋" w:eastAsia="仿宋" w:cs="仿宋"/>
          <w:spacing w:val="9"/>
          <w:sz w:val="31"/>
          <w:szCs w:val="31"/>
        </w:rPr>
        <w:t>升，从而燃油消耗提高，车辆维护费上升。公务用</w:t>
      </w:r>
      <w:r>
        <w:rPr>
          <w:rFonts w:ascii="仿宋" w:hAnsi="仿宋" w:eastAsia="仿宋" w:cs="仿宋"/>
          <w:spacing w:val="8"/>
          <w:sz w:val="31"/>
          <w:szCs w:val="31"/>
        </w:rPr>
        <w:t>车购置数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辆，公务用车保有量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辆。</w:t>
      </w:r>
    </w:p>
    <w:p>
      <w:pPr>
        <w:spacing w:before="255" w:line="624" w:lineRule="exact"/>
        <w:ind w:right="8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公务接待费</w:t>
      </w:r>
      <w:r>
        <w:rPr>
          <w:rFonts w:ascii="仿宋" w:hAnsi="仿宋" w:eastAsia="仿宋" w:cs="仿宋"/>
          <w:spacing w:val="-2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0.00</w:t>
      </w:r>
      <w:r>
        <w:rPr>
          <w:rFonts w:ascii="仿宋" w:hAnsi="仿宋" w:eastAsia="仿宋" w:cs="仿宋"/>
          <w:spacing w:val="-38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万元，开支内容包括我单位无公务接</w:t>
      </w:r>
    </w:p>
    <w:p>
      <w:pPr>
        <w:spacing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待费。单位全年安排的国内公务接待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批次，0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人次。</w:t>
      </w:r>
    </w:p>
    <w:p>
      <w:pPr>
        <w:spacing w:before="251" w:line="372" w:lineRule="auto"/>
        <w:ind w:left="35" w:right="8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与全年预算数相比情况：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pacing w:val="-1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三公”经费支出全年预</w:t>
      </w:r>
      <w:r>
        <w:rPr>
          <w:rFonts w:ascii="仿宋" w:hAnsi="仿宋" w:eastAsia="仿宋" w:cs="仿宋"/>
          <w:spacing w:val="3"/>
          <w:sz w:val="31"/>
          <w:szCs w:val="31"/>
        </w:rPr>
        <w:t>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5.00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万元，决算数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4.96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万元，预决算差异率-0.80%，主要原因是：牢固树立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“过紧日子”思想，厉行节约，压减经费</w:t>
      </w:r>
      <w:r>
        <w:rPr>
          <w:rFonts w:ascii="仿宋" w:hAnsi="仿宋" w:eastAsia="仿宋" w:cs="仿宋"/>
          <w:spacing w:val="8"/>
          <w:sz w:val="31"/>
          <w:szCs w:val="31"/>
        </w:rPr>
        <w:t>开支。其中：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因公出国（境）费全年预算数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0.00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万元，决</w:t>
      </w:r>
      <w:r>
        <w:rPr>
          <w:rFonts w:ascii="仿宋" w:hAnsi="仿宋" w:eastAsia="仿宋" w:cs="仿宋"/>
          <w:spacing w:val="1"/>
          <w:sz w:val="31"/>
          <w:szCs w:val="31"/>
        </w:rPr>
        <w:t>算数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0.00%，主要原因是：我单位</w:t>
      </w:r>
      <w:r>
        <w:rPr>
          <w:rFonts w:ascii="仿宋" w:hAnsi="仿宋" w:eastAsia="仿宋" w:cs="仿宋"/>
          <w:spacing w:val="11"/>
          <w:sz w:val="31"/>
          <w:szCs w:val="31"/>
        </w:rPr>
        <w:t>无因公出国（境）费；公务用车购置费全年预算数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0.00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</w:t>
      </w:r>
      <w:r>
        <w:rPr>
          <w:rFonts w:ascii="仿宋" w:hAnsi="仿宋" w:eastAsia="仿宋" w:cs="仿宋"/>
          <w:spacing w:val="4"/>
          <w:sz w:val="31"/>
          <w:szCs w:val="31"/>
        </w:rPr>
        <w:t>元，决算数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0.00万元，预决算差异率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0.00%，主要原因是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：</w:t>
      </w:r>
      <w:r>
        <w:rPr>
          <w:rFonts w:ascii="仿宋" w:hAnsi="仿宋" w:eastAsia="仿宋" w:cs="仿宋"/>
          <w:spacing w:val="4"/>
          <w:sz w:val="31"/>
          <w:szCs w:val="31"/>
        </w:rPr>
        <w:t>我单位无公务用车购置费；公务用车运行费全年预算数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5.00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万元，决算数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4.96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万元，预决算差异率-0.80%，主要原因</w:t>
      </w:r>
      <w:r>
        <w:rPr>
          <w:rFonts w:ascii="仿宋" w:hAnsi="仿宋" w:eastAsia="仿宋" w:cs="仿宋"/>
          <w:sz w:val="31"/>
          <w:szCs w:val="31"/>
        </w:rPr>
        <w:t>是：牢固树立“过紧日子”思想，厉行节约，压减经费开</w:t>
      </w:r>
      <w:r>
        <w:rPr>
          <w:rFonts w:ascii="仿宋" w:hAnsi="仿宋" w:eastAsia="仿宋" w:cs="仿宋"/>
          <w:spacing w:val="-1"/>
          <w:sz w:val="31"/>
          <w:szCs w:val="31"/>
        </w:rPr>
        <w:t>支；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公务接待费全年预算数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万元，决算数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万元，预决</w:t>
      </w:r>
      <w:bookmarkStart w:id="11" w:name="bookmark12"/>
      <w:bookmarkEnd w:id="11"/>
      <w:bookmarkStart w:id="12" w:name="bookmark13"/>
      <w:bookmarkEnd w:id="12"/>
      <w:r>
        <w:rPr>
          <w:rFonts w:ascii="仿宋" w:hAnsi="仿宋" w:eastAsia="仿宋" w:cs="仿宋"/>
          <w:spacing w:val="6"/>
          <w:sz w:val="31"/>
          <w:szCs w:val="31"/>
        </w:rPr>
        <w:t>算差异率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0.00%，主要原因是：我单位无公务接待费。</w:t>
      </w:r>
    </w:p>
    <w:p>
      <w:pPr>
        <w:spacing w:before="252" w:line="226" w:lineRule="auto"/>
        <w:ind w:left="66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八、政府性基金预算财政拨款收入支出决算情况说明</w:t>
      </w:r>
    </w:p>
    <w:p>
      <w:pPr>
        <w:spacing w:before="244" w:line="372" w:lineRule="auto"/>
        <w:ind w:left="36" w:right="242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我单位本年度无政府性基金预算财政拨款收入、支出及结转和结余，政府性基金预算财政拨款收入支出决算表为空</w:t>
      </w:r>
      <w:r>
        <w:rPr>
          <w:rFonts w:ascii="仿宋" w:hAnsi="仿宋" w:eastAsia="仿宋" w:cs="仿宋"/>
          <w:spacing w:val="-1"/>
          <w:sz w:val="31"/>
          <w:szCs w:val="31"/>
        </w:rPr>
        <w:t>表。</w:t>
      </w:r>
    </w:p>
    <w:p>
      <w:pPr>
        <w:spacing w:before="245" w:line="226" w:lineRule="auto"/>
        <w:ind w:left="67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九、国有资本经营预算财政拨款收入支出决算情况说明</w:t>
      </w:r>
    </w:p>
    <w:p>
      <w:pPr>
        <w:spacing w:before="244" w:line="372" w:lineRule="auto"/>
        <w:ind w:left="22" w:right="244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我单位本年度无国有资本经营预算财政拨款收入、支出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及结转和结余，国有资本经营预算财政拨款收入支出决算表</w:t>
      </w:r>
      <w:r>
        <w:rPr>
          <w:rFonts w:ascii="仿宋" w:hAnsi="仿宋" w:eastAsia="仿宋" w:cs="仿宋"/>
          <w:spacing w:val="1"/>
          <w:sz w:val="31"/>
          <w:szCs w:val="31"/>
        </w:rPr>
        <w:t>为空表。</w:t>
      </w:r>
    </w:p>
    <w:p>
      <w:pPr>
        <w:spacing w:before="247" w:line="226" w:lineRule="auto"/>
        <w:ind w:left="671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十、其他重要事项的情况说明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244" w:after="0" w:afterLines="100" w:line="228" w:lineRule="auto"/>
        <w:ind w:left="692" w:leftChars="0" w:right="0" w:firstLine="0" w:firstLineChars="0"/>
        <w:jc w:val="left"/>
        <w:textAlignment w:val="baseline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（一）机关运行经费支出情况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line="221" w:lineRule="auto"/>
        <w:ind w:left="679" w:right="0"/>
        <w:textAlignment w:val="baseline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年度新疆维吾尔自治区人大干部培训中心（事</w:t>
      </w:r>
      <w:r>
        <w:rPr>
          <w:rFonts w:ascii="仿宋" w:hAnsi="仿宋" w:eastAsia="仿宋" w:cs="仿宋"/>
          <w:spacing w:val="3"/>
          <w:sz w:val="31"/>
          <w:szCs w:val="31"/>
        </w:rPr>
        <w:t>业单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line="372" w:lineRule="auto"/>
        <w:ind w:left="39" w:right="0" w:hanging="18"/>
        <w:jc w:val="both"/>
        <w:textAlignment w:val="baseline"/>
        <w:rPr>
          <w:rFonts w:ascii="黑体" w:hAnsi="黑体" w:eastAsia="黑体" w:cs="黑体"/>
          <w:spacing w:val="5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位）公用经费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9.15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万元，比上年减少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2</w:t>
      </w:r>
      <w:r>
        <w:rPr>
          <w:rFonts w:ascii="仿宋" w:hAnsi="仿宋" w:eastAsia="仿宋" w:cs="仿宋"/>
          <w:spacing w:val="-13"/>
          <w:sz w:val="31"/>
          <w:szCs w:val="31"/>
        </w:rPr>
        <w:t>8.02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万元，下降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75.38%，</w:t>
      </w:r>
      <w:r>
        <w:rPr>
          <w:rFonts w:ascii="仿宋" w:hAnsi="仿宋" w:eastAsia="仿宋" w:cs="仿宋"/>
          <w:spacing w:val="6"/>
          <w:sz w:val="31"/>
          <w:szCs w:val="31"/>
        </w:rPr>
        <w:t>主要原因是：我单位始终牢固树立</w:t>
      </w:r>
      <w:r>
        <w:rPr>
          <w:rFonts w:hint="eastAsia" w:ascii="仿宋" w:hAnsi="仿宋" w:eastAsia="仿宋" w:cs="仿宋"/>
          <w:spacing w:val="-95"/>
          <w:sz w:val="31"/>
          <w:szCs w:val="31"/>
          <w:lang w:eastAsia="zh-CN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过紧日子”思想，厉行</w:t>
      </w:r>
      <w:r>
        <w:rPr>
          <w:rFonts w:ascii="仿宋" w:hAnsi="仿宋" w:eastAsia="仿宋" w:cs="仿宋"/>
          <w:spacing w:val="8"/>
          <w:sz w:val="31"/>
          <w:szCs w:val="31"/>
        </w:rPr>
        <w:t>节约，压减经费开支，上年单位搬迁办公费有所增加。</w:t>
      </w:r>
      <w:bookmarkStart w:id="13" w:name="bookmark14"/>
      <w:bookmarkEnd w:id="13"/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244" w:after="0" w:afterLines="100" w:line="228" w:lineRule="auto"/>
        <w:ind w:left="692" w:leftChars="0" w:right="0" w:firstLine="0" w:firstLineChars="0"/>
        <w:jc w:val="left"/>
        <w:textAlignment w:val="baseline"/>
        <w:outlineLvl w:val="2"/>
        <w:rPr>
          <w:rFonts w:ascii="黑体" w:hAnsi="黑体" w:eastAsia="黑体" w:cs="黑体"/>
          <w:spacing w:val="6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(二）</w:t>
      </w:r>
      <w:r>
        <w:rPr>
          <w:rFonts w:ascii="黑体" w:hAnsi="黑体" w:eastAsia="黑体" w:cs="黑体"/>
          <w:spacing w:val="6"/>
          <w:sz w:val="31"/>
          <w:szCs w:val="31"/>
        </w:rPr>
        <w:t>政府采购情况</w:t>
      </w:r>
    </w:p>
    <w:p>
      <w:pPr>
        <w:widowControl/>
        <w:numPr>
          <w:numId w:val="0"/>
        </w:numPr>
        <w:kinsoku w:val="0"/>
        <w:wordWrap/>
        <w:autoSpaceDE w:val="0"/>
        <w:autoSpaceDN w:val="0"/>
        <w:adjustRightInd w:val="0"/>
        <w:snapToGrid w:val="0"/>
        <w:spacing w:line="372" w:lineRule="auto"/>
        <w:ind w:left="0" w:leftChars="0" w:right="0" w:firstLine="624" w:firstLineChars="200"/>
        <w:jc w:val="left"/>
        <w:textAlignment w:val="baseline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2022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年度政府采购支出总额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74.05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万元，其中：政府采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购货物支出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10.89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万元、政府采购工程支出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51.92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万元、政</w:t>
      </w:r>
      <w:r>
        <w:rPr>
          <w:rFonts w:ascii="仿宋" w:hAnsi="仿宋" w:eastAsia="仿宋" w:cs="仿宋"/>
          <w:spacing w:val="2"/>
          <w:sz w:val="31"/>
          <w:szCs w:val="31"/>
        </w:rPr>
        <w:t>府采购服务支出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11.24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万元。</w:t>
      </w:r>
      <w:r>
        <w:rPr>
          <w:rFonts w:ascii="仿宋" w:hAnsi="仿宋" w:eastAsia="仿宋" w:cs="仿宋"/>
          <w:spacing w:val="3"/>
          <w:sz w:val="31"/>
          <w:szCs w:val="31"/>
        </w:rPr>
        <w:t>授予中小企业合同金额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17.92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占政府采购支出总</w:t>
      </w:r>
      <w:r>
        <w:rPr>
          <w:rFonts w:ascii="仿宋" w:hAnsi="仿宋" w:eastAsia="仿宋" w:cs="仿宋"/>
          <w:spacing w:val="1"/>
          <w:sz w:val="31"/>
          <w:szCs w:val="31"/>
        </w:rPr>
        <w:t>额的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24.20%，其中：授予小微企业合同金额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17.92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万元，占</w:t>
      </w:r>
      <w:bookmarkStart w:id="14" w:name="bookmark15"/>
      <w:bookmarkEnd w:id="14"/>
      <w:r>
        <w:rPr>
          <w:rFonts w:ascii="仿宋" w:hAnsi="仿宋" w:eastAsia="仿宋" w:cs="仿宋"/>
          <w:spacing w:val="4"/>
          <w:sz w:val="31"/>
          <w:szCs w:val="31"/>
        </w:rPr>
        <w:t>政府采购支出总额的4.20%。</w:t>
      </w:r>
    </w:p>
    <w:p>
      <w:pPr>
        <w:spacing w:before="250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（三）国有资产占用情况说明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before="241" w:line="372" w:lineRule="auto"/>
        <w:ind w:left="26" w:leftChars="0" w:right="91" w:firstLine="645" w:firstLineChars="0"/>
        <w:jc w:val="left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截止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2022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12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月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31 日，固定资产原值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473.80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房屋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4,593.22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平方米，价值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261.57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万元。车辆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辆，价值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13.24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万元，其中：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副部（省）级及以上领导用车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辆、主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要领导干部用车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辆、机要通信用车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辆、应急保障用车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辆、执法执勤用车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辆、特种专业技术用车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辆、离退休干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部用车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辆、其他用车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辆，其他用车主要是：</w:t>
      </w:r>
      <w:r>
        <w:rPr>
          <w:rFonts w:ascii="仿宋" w:hAnsi="仿宋" w:eastAsia="仿宋" w:cs="仿宋"/>
          <w:spacing w:val="4"/>
          <w:sz w:val="31"/>
          <w:szCs w:val="31"/>
        </w:rPr>
        <w:t>一般公务用</w:t>
      </w:r>
      <w:r>
        <w:rPr>
          <w:rFonts w:ascii="仿宋" w:hAnsi="仿宋" w:eastAsia="仿宋" w:cs="仿宋"/>
          <w:spacing w:val="-3"/>
          <w:sz w:val="31"/>
          <w:szCs w:val="31"/>
        </w:rPr>
        <w:t>车；单价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100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万元（含）以上设备（不含车辆）0 台（套）。</w:t>
      </w:r>
    </w:p>
    <w:p>
      <w:pPr>
        <w:spacing w:before="255" w:line="226" w:lineRule="auto"/>
        <w:ind w:left="671"/>
        <w:outlineLvl w:val="1"/>
        <w:rPr>
          <w:rFonts w:ascii="黑体" w:hAnsi="黑体" w:eastAsia="黑体" w:cs="黑体"/>
          <w:sz w:val="31"/>
          <w:szCs w:val="31"/>
        </w:rPr>
      </w:pPr>
      <w:bookmarkStart w:id="15" w:name="bookmark16"/>
      <w:bookmarkEnd w:id="15"/>
      <w:r>
        <w:rPr>
          <w:rFonts w:ascii="黑体" w:hAnsi="黑体" w:eastAsia="黑体" w:cs="黑体"/>
          <w:spacing w:val="8"/>
          <w:sz w:val="31"/>
          <w:szCs w:val="31"/>
        </w:rPr>
        <w:t>十一、预算绩效的情况说明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before="242" w:line="372" w:lineRule="auto"/>
        <w:ind w:left="25" w:leftChars="0" w:right="91" w:firstLine="638" w:firstLineChars="0"/>
        <w:jc w:val="both"/>
        <w:textAlignment w:val="baseline"/>
        <w:outlineLvl w:val="9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根据预算绩效管理要求，我单位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2022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年度开展预算绩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效评价项目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2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个，全年预算数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255.00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万元，全年执行数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255.00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万元。预算绩效管理取得的成效：一是持续强化了制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度建设，进一步筑牢绩效管理工作基础；二是通过开</w:t>
      </w:r>
      <w:r>
        <w:rPr>
          <w:rFonts w:ascii="仿宋" w:hAnsi="仿宋" w:eastAsia="仿宋" w:cs="仿宋"/>
          <w:spacing w:val="8"/>
          <w:sz w:val="31"/>
          <w:szCs w:val="31"/>
        </w:rPr>
        <w:t>展绩效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评价管理工作，进一步提高了本单位的管理水平和财</w:t>
      </w:r>
      <w:r>
        <w:rPr>
          <w:rFonts w:ascii="仿宋" w:hAnsi="仿宋" w:eastAsia="仿宋" w:cs="仿宋"/>
          <w:spacing w:val="8"/>
          <w:sz w:val="31"/>
          <w:szCs w:val="31"/>
        </w:rPr>
        <w:t>政资金</w:t>
      </w:r>
      <w:r>
        <w:rPr>
          <w:rFonts w:ascii="仿宋" w:hAnsi="仿宋" w:eastAsia="仿宋" w:cs="仿宋"/>
          <w:spacing w:val="10"/>
          <w:sz w:val="31"/>
          <w:szCs w:val="31"/>
        </w:rPr>
        <w:t>使用效益，保障部门更好履行职责。发现的问题及原</w:t>
      </w:r>
      <w:r>
        <w:rPr>
          <w:rFonts w:ascii="仿宋" w:hAnsi="仿宋" w:eastAsia="仿宋" w:cs="仿宋"/>
          <w:spacing w:val="9"/>
          <w:sz w:val="31"/>
          <w:szCs w:val="31"/>
        </w:rPr>
        <w:t>因：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一</w:t>
      </w:r>
      <w:r>
        <w:rPr>
          <w:rFonts w:ascii="仿宋" w:hAnsi="仿宋" w:eastAsia="仿宋" w:cs="仿宋"/>
          <w:spacing w:val="9"/>
          <w:sz w:val="31"/>
          <w:szCs w:val="31"/>
        </w:rPr>
        <w:t>是全过程预算绩效管理制度体系不健全；二是预算单位现有</w:t>
      </w:r>
      <w:r>
        <w:rPr>
          <w:rFonts w:ascii="仿宋" w:hAnsi="仿宋" w:eastAsia="仿宋" w:cs="仿宋"/>
          <w:spacing w:val="11"/>
          <w:sz w:val="31"/>
          <w:szCs w:val="31"/>
        </w:rPr>
        <w:t>人员素质参差不齐，不能完全满足预算绩效管理的所需</w:t>
      </w:r>
      <w:r>
        <w:rPr>
          <w:rFonts w:ascii="仿宋" w:hAnsi="仿宋" w:eastAsia="仿宋" w:cs="仿宋"/>
          <w:spacing w:val="10"/>
          <w:sz w:val="31"/>
          <w:szCs w:val="31"/>
        </w:rPr>
        <w:t>要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绩效管理专业人员匮乏；</w:t>
      </w:r>
      <w:r>
        <w:rPr>
          <w:rFonts w:ascii="仿宋" w:hAnsi="仿宋" w:eastAsia="仿宋" w:cs="仿宋"/>
          <w:spacing w:val="9"/>
          <w:sz w:val="31"/>
          <w:szCs w:val="31"/>
          <w:highlight w:val="none"/>
        </w:rPr>
        <w:t>三是</w:t>
      </w:r>
      <w:r>
        <w:rPr>
          <w:rFonts w:ascii="仿宋" w:hAnsi="仿宋" w:eastAsia="仿宋" w:cs="仿宋"/>
          <w:spacing w:val="9"/>
          <w:sz w:val="31"/>
          <w:szCs w:val="31"/>
        </w:rPr>
        <w:t>受疫情影影响未能按期举办培</w:t>
      </w:r>
      <w:r>
        <w:rPr>
          <w:rFonts w:ascii="仿宋" w:hAnsi="仿宋" w:eastAsia="仿宋" w:cs="仿宋"/>
          <w:sz w:val="31"/>
          <w:szCs w:val="31"/>
        </w:rPr>
        <w:t>训活动干部培训项目执行效率不是很高。下一步改</w:t>
      </w:r>
      <w:r>
        <w:rPr>
          <w:rFonts w:ascii="仿宋" w:hAnsi="仿宋" w:eastAsia="仿宋" w:cs="仿宋"/>
          <w:spacing w:val="-1"/>
          <w:sz w:val="31"/>
          <w:szCs w:val="31"/>
        </w:rPr>
        <w:t>进措施：</w:t>
      </w:r>
      <w:r>
        <w:rPr>
          <w:rFonts w:ascii="仿宋" w:hAnsi="仿宋" w:eastAsia="仿宋" w:cs="仿宋"/>
          <w:spacing w:val="9"/>
          <w:sz w:val="31"/>
          <w:szCs w:val="31"/>
        </w:rPr>
        <w:t>一是加强宣传引导，强化绩效观念。让主要领导及时掌握预算绩效管理的推进情况、实际效果和存在的问题，以利于及时作出决策，支持并帮助解决工作中出现的困难和问题。二是加强队伍建设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通过多种形式开展业务培训加强预算绩效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管理专业人才队伍建设，促进对绩效管理专业知识学习的积极性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从而提高绩效管理工作能力。</w:t>
      </w:r>
      <w:bookmarkStart w:id="26" w:name="_GoBack"/>
      <w:bookmarkEnd w:id="26"/>
      <w:r>
        <w:rPr>
          <w:rFonts w:ascii="仿宋" w:hAnsi="仿宋" w:eastAsia="仿宋" w:cs="仿宋"/>
          <w:spacing w:val="9"/>
          <w:sz w:val="31"/>
          <w:szCs w:val="31"/>
          <w:highlight w:val="none"/>
        </w:rPr>
        <w:t>三是</w:t>
      </w:r>
      <w:r>
        <w:rPr>
          <w:rFonts w:ascii="仿宋" w:hAnsi="仿宋" w:eastAsia="仿宋" w:cs="仿宋"/>
          <w:spacing w:val="9"/>
          <w:sz w:val="31"/>
          <w:szCs w:val="31"/>
        </w:rPr>
        <w:t>在今后预算编制工作中，将绩效目标设置作为预算安排的前置条件，加强评价结果运用，努力盘活存量、用好增量，提高财政资源配置效</w:t>
      </w:r>
      <w:bookmarkStart w:id="16" w:name="bookmark17"/>
      <w:bookmarkEnd w:id="16"/>
      <w:r>
        <w:rPr>
          <w:rFonts w:ascii="仿宋" w:hAnsi="仿宋" w:eastAsia="仿宋" w:cs="仿宋"/>
          <w:spacing w:val="8"/>
          <w:sz w:val="31"/>
          <w:szCs w:val="31"/>
        </w:rPr>
        <w:t>率和使用效益。</w:t>
      </w:r>
    </w:p>
    <w:p>
      <w:pPr>
        <w:spacing w:before="242" w:line="372" w:lineRule="auto"/>
        <w:ind w:left="25" w:right="91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具体项目自评情况见附件。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431" w:right="1730" w:bottom="1156" w:left="1785" w:header="0" w:footer="994" w:gutter="0"/>
          <w:cols w:space="720" w:num="1"/>
        </w:sectPr>
      </w:pPr>
    </w:p>
    <w:p>
      <w:pPr>
        <w:spacing w:before="162" w:line="227" w:lineRule="auto"/>
        <w:ind w:left="282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第三部分 专业名词解释</w:t>
      </w:r>
    </w:p>
    <w:p>
      <w:pPr>
        <w:spacing w:before="244" w:line="222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财政拨款收入：指同级财政当年拨付的资金。</w:t>
      </w:r>
    </w:p>
    <w:p>
      <w:pPr>
        <w:spacing w:before="250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上级补助收入：指事业单位从主管部门和上级单位取得</w:t>
      </w:r>
    </w:p>
    <w:p>
      <w:pPr>
        <w:spacing w:before="1" w:line="221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的非财政补助收入。</w:t>
      </w:r>
    </w:p>
    <w:p>
      <w:pPr>
        <w:spacing w:before="252" w:line="624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事业收入：指事业单位开展专业业务活动及其辅助活动</w:t>
      </w:r>
    </w:p>
    <w:p>
      <w:pPr>
        <w:spacing w:line="222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所取得的收入。</w:t>
      </w:r>
    </w:p>
    <w:p>
      <w:pPr>
        <w:spacing w:before="251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经营收入：指事业单位在专业业务活动及其辅助活动之</w:t>
      </w:r>
    </w:p>
    <w:p>
      <w:pPr>
        <w:spacing w:before="1" w:line="221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外开展非独立核算经营活动取得的收入。</w:t>
      </w:r>
    </w:p>
    <w:p>
      <w:pPr>
        <w:spacing w:before="252" w:line="624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附属单位上缴收入：指事业单位附属的独立核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算单位按</w:t>
      </w:r>
    </w:p>
    <w:p>
      <w:pPr>
        <w:spacing w:before="1" w:line="222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有关规定上缴的收入。</w:t>
      </w:r>
    </w:p>
    <w:p>
      <w:pPr>
        <w:spacing w:before="250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3"/>
          <w:sz w:val="31"/>
          <w:szCs w:val="31"/>
        </w:rPr>
        <w:t>其他收入：指除上述“财政拨款收入”、“事业收</w:t>
      </w:r>
      <w:r>
        <w:rPr>
          <w:rFonts w:ascii="仿宋" w:hAnsi="仿宋" w:eastAsia="仿宋" w:cs="仿宋"/>
          <w:spacing w:val="-1"/>
          <w:position w:val="23"/>
          <w:sz w:val="31"/>
          <w:szCs w:val="31"/>
        </w:rPr>
        <w:t>入”、</w:t>
      </w:r>
    </w:p>
    <w:p>
      <w:pPr>
        <w:spacing w:line="221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“经营收入”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-1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附属单位上缴收入”等之外取得的收入。</w:t>
      </w:r>
    </w:p>
    <w:p>
      <w:pPr>
        <w:spacing w:before="251" w:line="372" w:lineRule="auto"/>
        <w:ind w:left="16" w:right="97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年初结转和结余：指以前年度支出预算因客观条件变化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未执行完毕、结转到本年度按有关规定继续使用的资金，既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包括财政拨款结转和结余，也包括事业收入、经营收入、其</w:t>
      </w:r>
    </w:p>
    <w:p>
      <w:pPr>
        <w:spacing w:before="1" w:line="218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他收入的结转和结余。</w:t>
      </w:r>
    </w:p>
    <w:p>
      <w:pPr>
        <w:spacing w:before="255" w:line="372" w:lineRule="auto"/>
        <w:ind w:left="27" w:right="9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年末结转和结余：指本年度或以前年度预算安排、因客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观条件发生变化无法按原计划实施，需要延迟</w:t>
      </w:r>
      <w:r>
        <w:rPr>
          <w:rFonts w:ascii="仿宋" w:hAnsi="仿宋" w:eastAsia="仿宋" w:cs="仿宋"/>
          <w:spacing w:val="8"/>
          <w:sz w:val="31"/>
          <w:szCs w:val="31"/>
        </w:rPr>
        <w:t>到以后年度按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有关规定继续使用的资金，既包括财政拨款结转</w:t>
      </w:r>
      <w:r>
        <w:rPr>
          <w:rFonts w:ascii="仿宋" w:hAnsi="仿宋" w:eastAsia="仿宋" w:cs="仿宋"/>
          <w:spacing w:val="8"/>
          <w:sz w:val="31"/>
          <w:szCs w:val="31"/>
        </w:rPr>
        <w:t>和结余，也</w:t>
      </w:r>
    </w:p>
    <w:p>
      <w:pPr>
        <w:spacing w:before="1" w:line="218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包括事业收入、经营收入、其他收入的结转和结余。</w:t>
      </w:r>
    </w:p>
    <w:p>
      <w:pPr>
        <w:spacing w:before="257" w:line="624" w:lineRule="exact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3"/>
          <w:sz w:val="31"/>
          <w:szCs w:val="31"/>
        </w:rPr>
        <w:t>基本支出：指为保障机构正常运转、完成日常工作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任务</w:t>
      </w:r>
    </w:p>
    <w:p>
      <w:pPr>
        <w:spacing w:line="223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而发生的人员支出和公用支出。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1431" w:right="1704" w:bottom="1156" w:left="1785" w:header="0" w:footer="994" w:gutter="0"/>
          <w:cols w:space="720" w:num="1"/>
        </w:sectPr>
      </w:pPr>
    </w:p>
    <w:p>
      <w:pPr>
        <w:spacing w:before="164" w:line="624" w:lineRule="exact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项目支出：指在基本支出之外为完成特定行政任务和事</w:t>
      </w:r>
    </w:p>
    <w:p>
      <w:pPr>
        <w:spacing w:line="222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业发展目标所发生的支出。</w:t>
      </w:r>
    </w:p>
    <w:p>
      <w:pPr>
        <w:spacing w:before="250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经营支出：指事业单位在专业业务活动及其辅助活动之</w:t>
      </w:r>
    </w:p>
    <w:p>
      <w:pPr>
        <w:spacing w:before="1" w:line="221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外开展非独立核算经营活动发生的支出。</w:t>
      </w:r>
    </w:p>
    <w:p>
      <w:pPr>
        <w:spacing w:before="251" w:line="624" w:lineRule="exact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对附属单位补助支出：指事业单位发生的用非财政预算</w:t>
      </w:r>
    </w:p>
    <w:p>
      <w:pPr>
        <w:spacing w:line="221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资金对附属单位的补助支出。</w:t>
      </w:r>
    </w:p>
    <w:p>
      <w:pPr>
        <w:spacing w:before="248" w:line="372" w:lineRule="auto"/>
        <w:ind w:left="25" w:firstLine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三公”经费：指用财政拨款安排的因公出</w:t>
      </w:r>
      <w:r>
        <w:rPr>
          <w:rFonts w:ascii="仿宋" w:hAnsi="仿宋" w:eastAsia="仿宋" w:cs="仿宋"/>
          <w:spacing w:val="-1"/>
          <w:sz w:val="31"/>
          <w:szCs w:val="31"/>
        </w:rPr>
        <w:t>国（境）费、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公务用车购置及运行费和公务接待费。其中，因公出</w:t>
      </w:r>
      <w:r>
        <w:rPr>
          <w:rFonts w:ascii="仿宋" w:hAnsi="仿宋" w:eastAsia="仿宋" w:cs="仿宋"/>
          <w:spacing w:val="2"/>
          <w:sz w:val="31"/>
          <w:szCs w:val="31"/>
        </w:rPr>
        <w:t>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费反映单位公务出国（境）的国际旅费、国外城市间</w:t>
      </w:r>
      <w:r>
        <w:rPr>
          <w:rFonts w:ascii="仿宋" w:hAnsi="仿宋" w:eastAsia="仿宋" w:cs="仿宋"/>
          <w:spacing w:val="2"/>
          <w:sz w:val="31"/>
          <w:szCs w:val="31"/>
        </w:rPr>
        <w:t>交通费、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住宿费、伙食费、培训费、公杂费等支出；公务用车</w:t>
      </w:r>
      <w:r>
        <w:rPr>
          <w:rFonts w:ascii="仿宋" w:hAnsi="仿宋" w:eastAsia="仿宋" w:cs="仿宋"/>
          <w:spacing w:val="8"/>
          <w:sz w:val="31"/>
          <w:szCs w:val="31"/>
        </w:rPr>
        <w:t>购置费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反映公务用车购置支出（含车辆购置税、牌照费</w:t>
      </w:r>
      <w:r>
        <w:rPr>
          <w:rFonts w:ascii="仿宋" w:hAnsi="仿宋" w:eastAsia="仿宋" w:cs="仿宋"/>
          <w:spacing w:val="21"/>
          <w:sz w:val="31"/>
          <w:szCs w:val="31"/>
        </w:rPr>
        <w:t>）；</w:t>
      </w:r>
      <w:r>
        <w:rPr>
          <w:rFonts w:ascii="仿宋" w:hAnsi="仿宋" w:eastAsia="仿宋" w:cs="仿宋"/>
          <w:spacing w:val="8"/>
          <w:sz w:val="31"/>
          <w:szCs w:val="31"/>
        </w:rPr>
        <w:t>公务用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车运行维护费反映单位按规定保留的公务用车燃料费</w:t>
      </w:r>
      <w:r>
        <w:rPr>
          <w:rFonts w:ascii="仿宋" w:hAnsi="仿宋" w:eastAsia="仿宋" w:cs="仿宋"/>
          <w:spacing w:val="8"/>
          <w:sz w:val="31"/>
          <w:szCs w:val="31"/>
        </w:rPr>
        <w:t>、维修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费、过路过桥费、保险费、安全奖励费用等支出；公</w:t>
      </w:r>
      <w:r>
        <w:rPr>
          <w:rFonts w:ascii="仿宋" w:hAnsi="仿宋" w:eastAsia="仿宋" w:cs="仿宋"/>
          <w:spacing w:val="8"/>
          <w:sz w:val="31"/>
          <w:szCs w:val="31"/>
        </w:rPr>
        <w:t>务接待</w:t>
      </w:r>
    </w:p>
    <w:p>
      <w:pPr>
        <w:spacing w:line="221" w:lineRule="auto"/>
        <w:ind w:right="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费反映单位按规定开支的各类公务接待（含外宾</w:t>
      </w:r>
      <w:r>
        <w:rPr>
          <w:rFonts w:ascii="仿宋" w:hAnsi="仿宋" w:eastAsia="仿宋" w:cs="仿宋"/>
          <w:spacing w:val="1"/>
          <w:sz w:val="31"/>
          <w:szCs w:val="31"/>
        </w:rPr>
        <w:t>接待）费用。</w:t>
      </w:r>
    </w:p>
    <w:p>
      <w:pPr>
        <w:spacing w:before="253" w:line="221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机关运行经费：行政单位和参照公务员法管</w:t>
      </w:r>
      <w:r>
        <w:rPr>
          <w:rFonts w:ascii="仿宋" w:hAnsi="仿宋" w:eastAsia="仿宋" w:cs="仿宋"/>
          <w:spacing w:val="8"/>
          <w:sz w:val="31"/>
          <w:szCs w:val="31"/>
        </w:rPr>
        <w:t>理的事业单</w:t>
      </w:r>
    </w:p>
    <w:p>
      <w:pPr>
        <w:spacing w:before="253" w:line="222" w:lineRule="auto"/>
        <w:ind w:left="21"/>
        <w:outlineLvl w:val="0"/>
        <w:rPr>
          <w:rFonts w:ascii="仿宋" w:hAnsi="仿宋" w:eastAsia="仿宋" w:cs="仿宋"/>
          <w:sz w:val="31"/>
          <w:szCs w:val="31"/>
        </w:rPr>
      </w:pPr>
      <w:bookmarkStart w:id="17" w:name="bookmark18"/>
      <w:bookmarkEnd w:id="17"/>
      <w:r>
        <w:rPr>
          <w:rFonts w:ascii="仿宋" w:hAnsi="仿宋" w:eastAsia="仿宋" w:cs="仿宋"/>
          <w:spacing w:val="8"/>
          <w:sz w:val="31"/>
          <w:szCs w:val="31"/>
        </w:rPr>
        <w:t>位财政拨款基本支出中的公用经费支出。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6" w:h="16839"/>
          <w:pgMar w:top="1431" w:right="1645" w:bottom="1156" w:left="1785" w:header="0" w:footer="994" w:gutter="0"/>
          <w:cols w:space="720" w:num="1"/>
        </w:sectPr>
      </w:pPr>
    </w:p>
    <w:p>
      <w:pPr>
        <w:spacing w:before="163" w:line="226" w:lineRule="auto"/>
        <w:ind w:left="2018"/>
        <w:outlineLvl w:val="0"/>
        <w:rPr>
          <w:rFonts w:ascii="黑体" w:hAnsi="黑体" w:eastAsia="黑体" w:cs="黑体"/>
          <w:sz w:val="31"/>
          <w:szCs w:val="31"/>
        </w:rPr>
      </w:pPr>
      <w:bookmarkStart w:id="18" w:name="bookmark19"/>
      <w:bookmarkEnd w:id="18"/>
      <w:r>
        <w:rPr>
          <w:rFonts w:ascii="黑体" w:hAnsi="黑体" w:eastAsia="黑体" w:cs="黑体"/>
          <w:spacing w:val="8"/>
          <w:sz w:val="31"/>
          <w:szCs w:val="31"/>
        </w:rPr>
        <w:t>第四部分 部门决算报表（见附表）</w:t>
      </w:r>
    </w:p>
    <w:p>
      <w:pPr>
        <w:spacing w:before="244" w:line="227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一、《收入支出决算总表》</w:t>
      </w:r>
    </w:p>
    <w:p>
      <w:pPr>
        <w:spacing w:before="242" w:line="227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bookmarkStart w:id="19" w:name="bookmark20"/>
      <w:bookmarkEnd w:id="19"/>
      <w:bookmarkStart w:id="20" w:name="bookmark21"/>
      <w:bookmarkEnd w:id="20"/>
      <w:r>
        <w:rPr>
          <w:rFonts w:ascii="黑体" w:hAnsi="黑体" w:eastAsia="黑体" w:cs="黑体"/>
          <w:spacing w:val="7"/>
          <w:sz w:val="31"/>
          <w:szCs w:val="31"/>
        </w:rPr>
        <w:t>二、《收入决算表》</w:t>
      </w:r>
    </w:p>
    <w:p>
      <w:pPr>
        <w:spacing w:before="242" w:line="227" w:lineRule="auto"/>
        <w:ind w:left="673"/>
        <w:outlineLvl w:val="1"/>
        <w:rPr>
          <w:rFonts w:ascii="黑体" w:hAnsi="黑体" w:eastAsia="黑体" w:cs="黑体"/>
          <w:sz w:val="31"/>
          <w:szCs w:val="31"/>
        </w:rPr>
      </w:pPr>
      <w:bookmarkStart w:id="21" w:name="bookmark22"/>
      <w:bookmarkEnd w:id="21"/>
      <w:r>
        <w:rPr>
          <w:rFonts w:ascii="黑体" w:hAnsi="黑体" w:eastAsia="黑体" w:cs="黑体"/>
          <w:spacing w:val="7"/>
          <w:sz w:val="31"/>
          <w:szCs w:val="31"/>
        </w:rPr>
        <w:t>三、《支出决算表》</w:t>
      </w:r>
    </w:p>
    <w:p>
      <w:pPr>
        <w:spacing w:before="242" w:line="227" w:lineRule="auto"/>
        <w:ind w:left="686"/>
        <w:outlineLvl w:val="1"/>
        <w:rPr>
          <w:rFonts w:ascii="黑体" w:hAnsi="黑体" w:eastAsia="黑体" w:cs="黑体"/>
          <w:sz w:val="31"/>
          <w:szCs w:val="31"/>
        </w:rPr>
      </w:pPr>
      <w:bookmarkStart w:id="22" w:name="bookmark23"/>
      <w:bookmarkEnd w:id="22"/>
      <w:r>
        <w:rPr>
          <w:rFonts w:ascii="黑体" w:hAnsi="黑体" w:eastAsia="黑体" w:cs="黑体"/>
          <w:spacing w:val="7"/>
          <w:sz w:val="31"/>
          <w:szCs w:val="31"/>
        </w:rPr>
        <w:t>四、《财政拨款收入支出决算总表》</w:t>
      </w:r>
    </w:p>
    <w:p>
      <w:pPr>
        <w:spacing w:before="244" w:line="226" w:lineRule="auto"/>
        <w:ind w:left="675"/>
        <w:outlineLvl w:val="1"/>
        <w:rPr>
          <w:rFonts w:ascii="黑体" w:hAnsi="黑体" w:eastAsia="黑体" w:cs="黑体"/>
          <w:sz w:val="31"/>
          <w:szCs w:val="31"/>
        </w:rPr>
      </w:pPr>
      <w:bookmarkStart w:id="23" w:name="bookmark24"/>
      <w:bookmarkEnd w:id="23"/>
      <w:r>
        <w:rPr>
          <w:rFonts w:ascii="黑体" w:hAnsi="黑体" w:eastAsia="黑体" w:cs="黑体"/>
          <w:spacing w:val="8"/>
          <w:sz w:val="31"/>
          <w:szCs w:val="31"/>
        </w:rPr>
        <w:t>五、《一般公共预算财政拨款支出决算表》</w:t>
      </w:r>
    </w:p>
    <w:p>
      <w:pPr>
        <w:spacing w:before="244" w:line="226" w:lineRule="auto"/>
        <w:ind w:left="67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六、《一般公共预算财政拨款基本支出决算表》</w:t>
      </w:r>
    </w:p>
    <w:p>
      <w:pPr>
        <w:spacing w:before="244" w:line="227" w:lineRule="auto"/>
        <w:ind w:left="666"/>
        <w:outlineLvl w:val="1"/>
        <w:rPr>
          <w:rFonts w:ascii="黑体" w:hAnsi="黑体" w:eastAsia="黑体" w:cs="黑体"/>
          <w:sz w:val="31"/>
          <w:szCs w:val="31"/>
        </w:rPr>
      </w:pPr>
      <w:bookmarkStart w:id="24" w:name="bookmark26"/>
      <w:bookmarkEnd w:id="24"/>
      <w:bookmarkStart w:id="25" w:name="bookmark25"/>
      <w:bookmarkEnd w:id="25"/>
      <w:r>
        <w:rPr>
          <w:rFonts w:ascii="黑体" w:hAnsi="黑体" w:eastAsia="黑体" w:cs="黑体"/>
          <w:spacing w:val="8"/>
          <w:sz w:val="31"/>
          <w:szCs w:val="31"/>
        </w:rPr>
        <w:t>七、《财政拨款“三公”经费支出决算表》</w:t>
      </w:r>
    </w:p>
    <w:p>
      <w:pPr>
        <w:spacing w:before="243" w:line="227" w:lineRule="auto"/>
        <w:ind w:left="66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八、《政府性基金预算财政拨款收入支出决算表》</w:t>
      </w:r>
    </w:p>
    <w:p>
      <w:pPr>
        <w:spacing w:before="243" w:line="227" w:lineRule="auto"/>
        <w:ind w:left="67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九、《国有资本经营预算财政拨款收入支出决算表》</w:t>
      </w:r>
    </w:p>
    <w:sectPr>
      <w:footerReference r:id="rId13" w:type="default"/>
      <w:pgSz w:w="11906" w:h="16839"/>
      <w:pgMar w:top="1431" w:right="1785" w:bottom="1156" w:left="1785" w:header="0" w:footer="9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4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2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3" w:lineRule="auto"/>
      <w:ind w:left="41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12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13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2NlMTI5ZGI2ZmQ2YWQ4NGQzZDlkM2MyYjI4NjlkZDIifQ=="/>
  </w:docVars>
  <w:rsids>
    <w:rsidRoot w:val="00000000"/>
    <w:rsid w:val="093C3C4A"/>
    <w:rsid w:val="1CB76E51"/>
    <w:rsid w:val="23FB56C5"/>
    <w:rsid w:val="2B4E2A99"/>
    <w:rsid w:val="391B454F"/>
    <w:rsid w:val="39B5543D"/>
    <w:rsid w:val="3D615277"/>
    <w:rsid w:val="3E1A5671"/>
    <w:rsid w:val="42935199"/>
    <w:rsid w:val="42D46F82"/>
    <w:rsid w:val="5B7854A4"/>
    <w:rsid w:val="663D5A9A"/>
    <w:rsid w:val="6E054C0E"/>
    <w:rsid w:val="6F01162E"/>
    <w:rsid w:val="6FD809F9"/>
    <w:rsid w:val="FDB7D61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5258</Words>
  <Characters>5901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2023-08-24T22:29:00Z</dcterms:created>
  <dc:creator>GXR</dc:creator>
  <cp:lastModifiedBy>李赫</cp:lastModifiedBy>
  <dcterms:modified xsi:type="dcterms:W3CDTF">2024-01-12T12:54:44Z</dcterms:modified>
  <dc:title>新疆维吾尔自治区人大干部培训中心 2022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2023-12-22T16:50:00Z</vt:filetime>
  </property>
  <property fmtid="{D5CDD505-2E9C-101B-9397-08002B2CF9AE}" pid="4" name="KSOProductBuildVer">
    <vt:lpwstr>2052-9.1.0.4940</vt:lpwstr>
  </property>
  <property fmtid="{D5CDD505-2E9C-101B-9397-08002B2CF9AE}" pid="5" name="ICV">
    <vt:lpwstr>9B1FEB4F766F7F0A65998A651FF3DA6A</vt:lpwstr>
  </property>
</Properties>
</file>